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205BA">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b/>
          <w:sz w:val="44"/>
          <w:szCs w:val="44"/>
        </w:rPr>
      </w:pPr>
    </w:p>
    <w:p w14:paraId="444E3FFC">
      <w:pPr>
        <w:keepNext w:val="0"/>
        <w:keepLines w:val="0"/>
        <w:pageBreakBefore w:val="0"/>
        <w:widowControl w:val="0"/>
        <w:kinsoku/>
        <w:overflowPunct/>
        <w:topLinePunct w:val="0"/>
        <w:autoSpaceDE/>
        <w:autoSpaceDN/>
        <w:bidi w:val="0"/>
        <w:adjustRightInd/>
        <w:snapToGrid/>
        <w:spacing w:line="600" w:lineRule="exact"/>
        <w:jc w:val="center"/>
        <w:textAlignment w:val="auto"/>
        <w:rPr>
          <w:b/>
          <w:sz w:val="44"/>
          <w:szCs w:val="44"/>
        </w:rPr>
      </w:pPr>
      <w:r>
        <w:rPr>
          <w:rFonts w:hint="eastAsia"/>
          <w:b/>
          <w:sz w:val="44"/>
          <w:szCs w:val="44"/>
        </w:rPr>
        <w:t>公      告</w:t>
      </w:r>
    </w:p>
    <w:p w14:paraId="703D4A16">
      <w:pPr>
        <w:keepNext w:val="0"/>
        <w:keepLines w:val="0"/>
        <w:pageBreakBefore w:val="0"/>
        <w:widowControl w:val="0"/>
        <w:kinsoku/>
        <w:overflowPunct/>
        <w:topLinePunct w:val="0"/>
        <w:autoSpaceDE/>
        <w:autoSpaceDN/>
        <w:bidi w:val="0"/>
        <w:adjustRightInd/>
        <w:snapToGrid/>
        <w:spacing w:line="600" w:lineRule="exact"/>
        <w:ind w:firstLine="883" w:firstLineChars="200"/>
        <w:jc w:val="center"/>
        <w:textAlignment w:val="auto"/>
        <w:rPr>
          <w:b/>
          <w:sz w:val="44"/>
          <w:szCs w:val="44"/>
        </w:rPr>
      </w:pPr>
    </w:p>
    <w:p w14:paraId="76C61311">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绵阳</w:t>
      </w:r>
      <w:r>
        <w:rPr>
          <w:rFonts w:hint="eastAsia" w:ascii="仿宋_GB2312" w:eastAsia="仿宋_GB2312"/>
          <w:sz w:val="32"/>
          <w:szCs w:val="32"/>
          <w:lang w:eastAsia="zh-CN"/>
        </w:rPr>
        <w:t>富城建筑工程有限公司</w:t>
      </w:r>
      <w:r>
        <w:rPr>
          <w:rFonts w:hint="eastAsia" w:ascii="仿宋_GB2312" w:eastAsia="仿宋_GB2312"/>
          <w:sz w:val="32"/>
          <w:szCs w:val="32"/>
        </w:rPr>
        <w:t>本次需通过竞争性谈判公开招募</w:t>
      </w:r>
      <w:r>
        <w:rPr>
          <w:rFonts w:hint="eastAsia" w:ascii="仿宋_GB2312" w:eastAsia="仿宋_GB2312"/>
          <w:sz w:val="32"/>
          <w:szCs w:val="32"/>
          <w:lang w:eastAsia="zh-CN"/>
        </w:rPr>
        <w:t>示润智慧显示终端智能制造总部基地项目（</w:t>
      </w:r>
      <w:r>
        <w:rPr>
          <w:rFonts w:hint="eastAsia" w:ascii="仿宋_GB2312" w:eastAsia="仿宋_GB2312"/>
          <w:sz w:val="32"/>
          <w:szCs w:val="32"/>
          <w:lang w:val="en-US" w:eastAsia="zh-CN"/>
        </w:rPr>
        <w:t>一期</w:t>
      </w:r>
      <w:r>
        <w:rPr>
          <w:rFonts w:hint="eastAsia" w:ascii="仿宋_GB2312" w:eastAsia="仿宋_GB2312"/>
          <w:sz w:val="32"/>
          <w:szCs w:val="32"/>
          <w:lang w:eastAsia="zh-CN"/>
        </w:rPr>
        <w:t>）</w:t>
      </w:r>
      <w:r>
        <w:rPr>
          <w:rFonts w:hint="eastAsia" w:ascii="仿宋_GB2312" w:eastAsia="仿宋_GB2312"/>
          <w:sz w:val="32"/>
          <w:szCs w:val="32"/>
          <w:lang w:val="en-US" w:eastAsia="zh-CN"/>
        </w:rPr>
        <w:t>维修工程施工</w:t>
      </w:r>
      <w:r>
        <w:rPr>
          <w:rFonts w:hint="eastAsia" w:ascii="仿宋_GB2312" w:eastAsia="仿宋_GB2312"/>
          <w:sz w:val="32"/>
          <w:szCs w:val="32"/>
          <w:lang w:eastAsia="zh-CN"/>
        </w:rPr>
        <w:t>单位</w:t>
      </w:r>
      <w:r>
        <w:rPr>
          <w:rFonts w:hint="eastAsia" w:ascii="仿宋_GB2312" w:eastAsia="仿宋_GB2312"/>
          <w:sz w:val="32"/>
          <w:szCs w:val="32"/>
        </w:rPr>
        <w:t>，</w:t>
      </w:r>
      <w:r>
        <w:rPr>
          <w:rFonts w:hint="eastAsia" w:ascii="仿宋_GB2312" w:eastAsia="仿宋_GB2312"/>
          <w:sz w:val="32"/>
          <w:szCs w:val="32"/>
          <w:lang w:val="en-US" w:eastAsia="zh-CN"/>
        </w:rPr>
        <w:t>不含税控制价45099.80元。</w:t>
      </w:r>
      <w:r>
        <w:rPr>
          <w:rFonts w:hint="eastAsia" w:ascii="仿宋_GB2312" w:eastAsia="仿宋_GB2312"/>
          <w:sz w:val="32"/>
          <w:szCs w:val="32"/>
        </w:rPr>
        <w:t>此次报价采用</w:t>
      </w:r>
      <w:r>
        <w:rPr>
          <w:rFonts w:hint="eastAsia" w:ascii="仿宋_GB2312" w:eastAsia="仿宋_GB2312"/>
          <w:sz w:val="32"/>
          <w:szCs w:val="32"/>
          <w:lang w:eastAsia="zh-CN"/>
        </w:rPr>
        <w:t>竞争性谈判</w:t>
      </w:r>
      <w:r>
        <w:rPr>
          <w:rFonts w:hint="eastAsia" w:ascii="仿宋_GB2312" w:eastAsia="仿宋_GB2312"/>
          <w:sz w:val="32"/>
          <w:szCs w:val="32"/>
          <w:lang w:val="en-US" w:eastAsia="zh-CN"/>
        </w:rPr>
        <w:t>采用多轮报下浮比例</w:t>
      </w:r>
      <w:r>
        <w:rPr>
          <w:rFonts w:hint="eastAsia" w:ascii="仿宋_GB2312" w:hAnsi="仿宋_GB2312" w:eastAsia="仿宋_GB2312" w:cs="仿宋_GB2312"/>
          <w:sz w:val="32"/>
          <w:szCs w:val="32"/>
        </w:rPr>
        <w:t>方式进行</w:t>
      </w:r>
      <w:r>
        <w:rPr>
          <w:rFonts w:hint="eastAsia" w:ascii="仿宋_GB2312" w:eastAsia="仿宋_GB2312"/>
          <w:sz w:val="32"/>
          <w:szCs w:val="32"/>
        </w:rPr>
        <w:t>。报名时请提交以下材料：</w:t>
      </w:r>
    </w:p>
    <w:p w14:paraId="2BBC1AE6">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申请人有企业营业执照副本（</w:t>
      </w:r>
      <w:r>
        <w:rPr>
          <w:rFonts w:hint="eastAsia" w:ascii="仿宋_GB2312" w:eastAsia="仿宋_GB2312"/>
          <w:sz w:val="32"/>
          <w:szCs w:val="32"/>
          <w:lang w:eastAsia="zh-CN"/>
        </w:rPr>
        <w:t>三证合一</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具有劳务资质</w:t>
      </w:r>
      <w:r>
        <w:rPr>
          <w:rFonts w:hint="eastAsia" w:ascii="仿宋_GB2312" w:eastAsia="仿宋_GB2312"/>
          <w:sz w:val="32"/>
          <w:szCs w:val="32"/>
          <w:lang w:eastAsia="zh-CN"/>
        </w:rPr>
        <w:t>复印件加盖鲜章</w:t>
      </w:r>
      <w:r>
        <w:rPr>
          <w:rFonts w:hint="eastAsia" w:ascii="仿宋_GB2312" w:eastAsia="仿宋_GB2312"/>
          <w:sz w:val="32"/>
          <w:szCs w:val="32"/>
        </w:rPr>
        <w:t>，能提供增值税专用发票。</w:t>
      </w:r>
    </w:p>
    <w:p w14:paraId="149B05A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、法定代表人身份证：法定代表人亲自到场</w:t>
      </w:r>
      <w:bookmarkStart w:id="0" w:name="_GoBack"/>
      <w:bookmarkEnd w:id="0"/>
      <w:r>
        <w:rPr>
          <w:rFonts w:hint="eastAsia" w:ascii="仿宋_GB2312" w:eastAsia="仿宋_GB2312"/>
          <w:sz w:val="32"/>
          <w:szCs w:val="32"/>
        </w:rPr>
        <w:t>的出示身份证原件，存复印件。若法定代表人不能亲自到场的，被委托人应出具法定代表人授权委托书原件和被委托人的身份证（查验原件，存加盖鲜章复印件</w:t>
      </w:r>
      <w:r>
        <w:rPr>
          <w:rFonts w:hint="eastAsia" w:ascii="仿宋_GB2312" w:eastAsia="仿宋_GB2312"/>
          <w:sz w:val="32"/>
          <w:szCs w:val="32"/>
          <w:lang w:eastAsia="zh-CN"/>
        </w:rPr>
        <w:t>。法定代表人范本见附件</w:t>
      </w:r>
      <w:r>
        <w:rPr>
          <w:rFonts w:hint="eastAsia" w:ascii="仿宋_GB2312" w:eastAsia="仿宋_GB2312"/>
          <w:sz w:val="32"/>
          <w:szCs w:val="32"/>
        </w:rPr>
        <w:t>）。</w:t>
      </w:r>
      <w:r>
        <w:rPr>
          <w:rFonts w:hint="eastAsia" w:ascii="仿宋_GB2312" w:eastAsia="仿宋_GB2312"/>
          <w:sz w:val="32"/>
          <w:szCs w:val="32"/>
          <w:lang w:val="en-US" w:eastAsia="zh-CN"/>
        </w:rPr>
        <w:t>授权委托人提供被授权人本单位社保证明（提供最近1个月连续缴费证明），退休返聘人员提供返聘证明（复印件加盖鲜章）。</w:t>
      </w:r>
    </w:p>
    <w:p w14:paraId="26BFA6DE">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、本项目不接受资格类型相同的</w:t>
      </w:r>
      <w:r>
        <w:rPr>
          <w:rFonts w:hint="eastAsia" w:ascii="仿宋_GB2312" w:eastAsia="仿宋_GB2312"/>
          <w:sz w:val="32"/>
          <w:szCs w:val="32"/>
          <w:lang w:eastAsia="zh-CN"/>
        </w:rPr>
        <w:t>供应商</w:t>
      </w:r>
      <w:r>
        <w:rPr>
          <w:rFonts w:hint="eastAsia" w:ascii="仿宋_GB2312" w:eastAsia="仿宋_GB2312"/>
          <w:sz w:val="32"/>
          <w:szCs w:val="32"/>
        </w:rPr>
        <w:t>组成联合体参选。</w:t>
      </w:r>
    </w:p>
    <w:p w14:paraId="0F593B2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、资质审查不合格者，不得参与下一程序的评选。</w:t>
      </w:r>
    </w:p>
    <w:p w14:paraId="67DFD880">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、上述材料要求为原件的，申请人必须提供原件，无原件要求的，提供盖申请人公章的复印件(或扫描件）。</w:t>
      </w:r>
    </w:p>
    <w:p w14:paraId="3AA94BB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报名时间:</w:t>
      </w: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25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8</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26</w:t>
      </w:r>
      <w:r>
        <w:rPr>
          <w:rFonts w:hint="eastAsia" w:ascii="仿宋_GB2312" w:hAnsi="仿宋_GB2312" w:eastAsia="仿宋_GB2312" w:cs="仿宋_GB2312"/>
          <w:bCs/>
          <w:color w:val="auto"/>
          <w:sz w:val="32"/>
          <w:szCs w:val="32"/>
        </w:rPr>
        <w:t>日至20</w:t>
      </w:r>
      <w:r>
        <w:rPr>
          <w:rFonts w:hint="eastAsia" w:ascii="仿宋_GB2312" w:hAnsi="仿宋_GB2312" w:eastAsia="仿宋_GB2312" w:cs="仿宋_GB2312"/>
          <w:bCs/>
          <w:color w:val="auto"/>
          <w:sz w:val="32"/>
          <w:szCs w:val="32"/>
          <w:lang w:val="en-US" w:eastAsia="zh-CN"/>
        </w:rPr>
        <w:t>25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8</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28</w:t>
      </w:r>
      <w:r>
        <w:rPr>
          <w:rFonts w:hint="eastAsia" w:ascii="仿宋_GB2312" w:hAnsi="仿宋_GB2312" w:eastAsia="仿宋_GB2312" w:cs="仿宋_GB2312"/>
          <w:bCs/>
          <w:color w:val="auto"/>
          <w:sz w:val="32"/>
          <w:szCs w:val="32"/>
        </w:rPr>
        <w:t>日</w:t>
      </w:r>
      <w:r>
        <w:rPr>
          <w:rFonts w:hint="eastAsia" w:ascii="仿宋_GB2312" w:hAnsi="仿宋_GB2312" w:eastAsia="仿宋_GB2312" w:cs="仿宋_GB2312"/>
          <w:bCs/>
          <w:sz w:val="32"/>
          <w:szCs w:val="32"/>
        </w:rPr>
        <w:t>上午09:00- 12:00，下午13:00- 17:00（北京时间，法定节假日除外）</w:t>
      </w:r>
      <w:r>
        <w:rPr>
          <w:rFonts w:hint="eastAsia" w:ascii="仿宋_GB2312" w:eastAsia="仿宋_GB2312"/>
          <w:sz w:val="32"/>
          <w:szCs w:val="32"/>
        </w:rPr>
        <w:t>。</w:t>
      </w:r>
    </w:p>
    <w:p w14:paraId="6B9CBF3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报名地点:绵阳</w:t>
      </w:r>
      <w:r>
        <w:rPr>
          <w:rFonts w:hint="eastAsia" w:ascii="仿宋_GB2312" w:eastAsia="仿宋_GB2312"/>
          <w:sz w:val="32"/>
          <w:szCs w:val="32"/>
          <w:lang w:eastAsia="zh-CN"/>
        </w:rPr>
        <w:t>富城建筑工程有限公司</w:t>
      </w:r>
      <w:r>
        <w:rPr>
          <w:rFonts w:hint="eastAsia" w:ascii="仿宋_GB2312" w:eastAsia="仿宋_GB2312"/>
          <w:sz w:val="32"/>
          <w:szCs w:val="32"/>
        </w:rPr>
        <w:t>（绵安路35号软件产业园F区）</w:t>
      </w:r>
    </w:p>
    <w:p w14:paraId="291E984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14:paraId="6837BF6D">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14:paraId="07A9E167">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eastAsia="zh-CN"/>
        </w:rPr>
        <w:t>杨先生</w:t>
      </w:r>
      <w:r>
        <w:rPr>
          <w:rFonts w:hint="eastAsia" w:ascii="仿宋_GB2312" w:eastAsia="仿宋_GB2312"/>
          <w:sz w:val="32"/>
          <w:szCs w:val="32"/>
        </w:rPr>
        <w:t xml:space="preserve">    联系电话：</w:t>
      </w:r>
      <w:r>
        <w:rPr>
          <w:rFonts w:hint="eastAsia" w:ascii="仿宋_GB2312" w:eastAsia="仿宋_GB2312"/>
          <w:sz w:val="32"/>
          <w:szCs w:val="32"/>
          <w:lang w:val="en-US" w:eastAsia="zh-CN"/>
        </w:rPr>
        <w:t>0816-</w:t>
      </w:r>
      <w:r>
        <w:rPr>
          <w:rFonts w:hint="eastAsia" w:ascii="仿宋_GB2312" w:eastAsia="仿宋_GB2312"/>
          <w:sz w:val="32"/>
          <w:szCs w:val="32"/>
        </w:rPr>
        <w:t xml:space="preserve">2296020 </w:t>
      </w:r>
    </w:p>
    <w:p w14:paraId="73E5DD0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14:paraId="0B06D2F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附件：法定代表人授权书</w:t>
      </w:r>
    </w:p>
    <w:p w14:paraId="5E8BEF2D">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eastAsia" w:ascii="仿宋_GB2312" w:eastAsia="仿宋_GB2312"/>
          <w:sz w:val="32"/>
          <w:szCs w:val="32"/>
        </w:rPr>
      </w:pPr>
    </w:p>
    <w:p w14:paraId="6FFFB8A8">
      <w:pPr>
        <w:keepNext w:val="0"/>
        <w:keepLines w:val="0"/>
        <w:pageBreakBefore w:val="0"/>
        <w:widowControl w:val="0"/>
        <w:kinsoku/>
        <w:wordWrap w:val="0"/>
        <w:overflowPunct/>
        <w:topLinePunct w:val="0"/>
        <w:autoSpaceDE/>
        <w:autoSpaceDN/>
        <w:bidi w:val="0"/>
        <w:adjustRightInd/>
        <w:snapToGrid/>
        <w:spacing w:line="600" w:lineRule="exact"/>
        <w:ind w:right="160" w:firstLine="640" w:firstLineChars="200"/>
        <w:jc w:val="right"/>
        <w:textAlignment w:val="auto"/>
        <w:rPr>
          <w:rFonts w:hint="eastAsia" w:ascii="仿宋_GB2312" w:eastAsia="仿宋_GB2312"/>
          <w:sz w:val="32"/>
          <w:szCs w:val="32"/>
          <w:lang w:eastAsia="zh-CN"/>
        </w:rPr>
      </w:pPr>
      <w:r>
        <w:rPr>
          <w:rFonts w:hint="eastAsia" w:ascii="仿宋_GB2312" w:eastAsia="仿宋_GB2312"/>
          <w:sz w:val="32"/>
          <w:szCs w:val="32"/>
        </w:rPr>
        <w:t>绵阳</w:t>
      </w:r>
      <w:r>
        <w:rPr>
          <w:rFonts w:hint="eastAsia" w:ascii="仿宋_GB2312" w:eastAsia="仿宋_GB2312"/>
          <w:sz w:val="32"/>
          <w:szCs w:val="32"/>
          <w:lang w:eastAsia="zh-CN"/>
        </w:rPr>
        <w:t>富城建筑工程有限公司</w:t>
      </w:r>
    </w:p>
    <w:p w14:paraId="26475024">
      <w:pPr>
        <w:keepNext w:val="0"/>
        <w:keepLines w:val="0"/>
        <w:pageBreakBefore w:val="0"/>
        <w:widowControl w:val="0"/>
        <w:kinsoku/>
        <w:wordWrap w:val="0"/>
        <w:overflowPunct/>
        <w:topLinePunct w:val="0"/>
        <w:autoSpaceDE/>
        <w:autoSpaceDN/>
        <w:bidi w:val="0"/>
        <w:adjustRightInd/>
        <w:snapToGrid/>
        <w:spacing w:line="600" w:lineRule="exact"/>
        <w:ind w:right="160" w:firstLine="640" w:firstLineChars="200"/>
        <w:jc w:val="right"/>
        <w:textAlignment w:val="auto"/>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lang w:eastAsia="zh-CN"/>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 xml:space="preserve">日  </w:t>
      </w:r>
    </w:p>
    <w:p w14:paraId="2EE04A9F">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0BA1A6BC">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783338FC">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3D860CE5">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28CF3AB8">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0A421BD8">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38E1CBE7">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544F0868">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21AC3DFC">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1BAECA00">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5A6FE89A">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ascii="仿宋_GB2312" w:eastAsia="仿宋_GB2312"/>
          <w:sz w:val="32"/>
          <w:szCs w:val="32"/>
        </w:rPr>
      </w:pPr>
    </w:p>
    <w:p w14:paraId="6EDF1198">
      <w:pPr>
        <w:keepNext w:val="0"/>
        <w:keepLines w:val="0"/>
        <w:pageBreakBefore w:val="0"/>
        <w:widowControl w:val="0"/>
        <w:kinsoku/>
        <w:overflowPunct/>
        <w:topLinePunct w:val="0"/>
        <w:autoSpaceDE/>
        <w:autoSpaceDN/>
        <w:bidi w:val="0"/>
        <w:adjustRightInd/>
        <w:snapToGrid/>
        <w:spacing w:line="600" w:lineRule="exact"/>
        <w:jc w:val="both"/>
        <w:textAlignment w:val="auto"/>
        <w:rPr>
          <w:rFonts w:ascii="仿宋_GB2312" w:eastAsia="仿宋_GB2312"/>
          <w:sz w:val="32"/>
          <w:szCs w:val="32"/>
        </w:rPr>
      </w:pPr>
    </w:p>
    <w:p w14:paraId="66875867">
      <w:pPr>
        <w:pStyle w:val="5"/>
      </w:pPr>
    </w:p>
    <w:p w14:paraId="3E572080">
      <w:pPr>
        <w:pStyle w:val="5"/>
        <w:ind w:left="0" w:leftChars="0" w:firstLine="0" w:firstLineChars="0"/>
      </w:pPr>
    </w:p>
    <w:p w14:paraId="078EDBFA">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p>
    <w:p w14:paraId="3E58A783">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14:paraId="249B8856">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法定代表人授权书</w:t>
      </w:r>
    </w:p>
    <w:p w14:paraId="0CDBE36E">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p>
    <w:p w14:paraId="066373E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公司</w:t>
      </w:r>
      <w:r>
        <w:rPr>
          <w:rFonts w:hint="eastAsia" w:ascii="仿宋_GB2312" w:hAnsi="仿宋_GB2312" w:eastAsia="仿宋_GB2312" w:cs="仿宋_GB2312"/>
          <w:sz w:val="32"/>
          <w:szCs w:val="32"/>
        </w:rPr>
        <w:t>的法定代表人，现授权</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为我单位委托代理人，以本单位的名义参加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工程建设项目</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1D220C6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6F53C8FB">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381F6F7">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58605F8E">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1F03F363">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7046A9EC">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14:paraId="1ECB6197">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190544A">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0E119B5C">
      <w:pPr>
        <w:keepNext w:val="0"/>
        <w:keepLines w:val="0"/>
        <w:pageBreakBefore w:val="0"/>
        <w:widowControl w:val="0"/>
        <w:kinsoku/>
        <w:overflowPunct/>
        <w:topLinePunct w:val="0"/>
        <w:autoSpaceDE/>
        <w:autoSpaceDN/>
        <w:bidi w:val="0"/>
        <w:adjustRightInd/>
        <w:snapToGrid/>
        <w:spacing w:line="600" w:lineRule="exact"/>
        <w:jc w:val="right"/>
        <w:textAlignment w:val="auto"/>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sectPr>
      <w:headerReference r:id="rId3" w:type="default"/>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8B0C9">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ZGM5MGZjN2ZiZjdjNGY4YmI0NzFjNGQxNzJlYWQifQ=="/>
  </w:docVars>
  <w:rsids>
    <w:rsidRoot w:val="416D0963"/>
    <w:rsid w:val="00A05011"/>
    <w:rsid w:val="00C812B2"/>
    <w:rsid w:val="078F338D"/>
    <w:rsid w:val="0AFB64E7"/>
    <w:rsid w:val="0C8E4D13"/>
    <w:rsid w:val="0F131180"/>
    <w:rsid w:val="19F93264"/>
    <w:rsid w:val="1DCC5BC5"/>
    <w:rsid w:val="21777401"/>
    <w:rsid w:val="23554B8A"/>
    <w:rsid w:val="26146DA7"/>
    <w:rsid w:val="27762BE9"/>
    <w:rsid w:val="2E71396F"/>
    <w:rsid w:val="2EDD3390"/>
    <w:rsid w:val="2F732A64"/>
    <w:rsid w:val="31D5082E"/>
    <w:rsid w:val="342601F6"/>
    <w:rsid w:val="3833383C"/>
    <w:rsid w:val="416D0963"/>
    <w:rsid w:val="42024C80"/>
    <w:rsid w:val="54827438"/>
    <w:rsid w:val="54FC3D7E"/>
    <w:rsid w:val="57C05123"/>
    <w:rsid w:val="58135532"/>
    <w:rsid w:val="65EA0452"/>
    <w:rsid w:val="675803D2"/>
    <w:rsid w:val="6E6641BC"/>
    <w:rsid w:val="70EC4564"/>
    <w:rsid w:val="799F4011"/>
    <w:rsid w:val="7C285A74"/>
    <w:rsid w:val="7DA96309"/>
    <w:rsid w:val="7F3E1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cs="宋体"/>
      <w:kern w:val="0"/>
      <w:sz w:val="24"/>
    </w:rPr>
  </w:style>
  <w:style w:type="paragraph" w:styleId="5">
    <w:name w:val="Body Text First Indent"/>
    <w:basedOn w:val="2"/>
    <w:qFormat/>
    <w:uiPriority w:val="0"/>
    <w:pPr>
      <w:ind w:firstLine="420" w:firstLineChars="100"/>
    </w:pPr>
    <w:rPr>
      <w:rFonts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700</Words>
  <Characters>741</Characters>
  <Lines>0</Lines>
  <Paragraphs>0</Paragraphs>
  <TotalTime>4</TotalTime>
  <ScaleCrop>false</ScaleCrop>
  <LinksUpToDate>false</LinksUpToDate>
  <CharactersWithSpaces>931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2020-04-27T02:55:00Z</dcterms:created>
  <dc:creator>假如爱有天意，不离不弃</dc:creator>
  <cp:lastModifiedBy>成燚</cp:lastModifiedBy>
  <cp:lastPrinted>2020-11-13T08:11:00Z</cp:lastPrinted>
  <dcterms:modified xsi:type="dcterms:W3CDTF">2025-08-25T02:05:02Z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91DA5F2F8D404E55B57583F005BC623B</vt:lpwstr>
  </property>
  <property fmtid="{D5CDD505-2E9C-101B-9397-08002B2CF9AE}" pid="4" name="KSOTemplateDocerSaveRecord">
    <vt:lpwstr>eyJoZGlkIjoiMjEwOWU3ZjdkNTJjYWFmMzc2NGM3MGRlZTlhYTE0NTkiLCJ1c2VySWQiOiI2MTM3Mzk1MzcifQ==</vt:lpwstr>
  </property>
</Properties>
</file>